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7C5E" w14:textId="422D7D84" w:rsidR="00362E4C" w:rsidRPr="002B75BE" w:rsidRDefault="00362E4C" w:rsidP="00362E4C">
      <w:pPr>
        <w:pStyle w:val="Heading3"/>
        <w:rPr>
          <w:rFonts w:ascii="Montserrat" w:hAnsi="Montserrat"/>
          <w:sz w:val="24"/>
          <w:szCs w:val="24"/>
        </w:rPr>
      </w:pPr>
      <w:bookmarkStart w:id="0" w:name="_Toc110329942"/>
      <w:r w:rsidRPr="002B75BE">
        <w:rPr>
          <w:rFonts w:ascii="Montserrat" w:hAnsi="Montserrat"/>
          <w:sz w:val="24"/>
          <w:szCs w:val="24"/>
        </w:rPr>
        <w:t xml:space="preserve">Math Success Program </w:t>
      </w:r>
    </w:p>
    <w:p w14:paraId="6D614473" w14:textId="014FC90C" w:rsidR="00362E4C" w:rsidRPr="002B75BE" w:rsidRDefault="00362E4C" w:rsidP="00362E4C">
      <w:pPr>
        <w:pStyle w:val="Heading3"/>
        <w:rPr>
          <w:rFonts w:ascii="Montserrat" w:hAnsi="Montserrat"/>
          <w:sz w:val="24"/>
          <w:szCs w:val="24"/>
        </w:rPr>
      </w:pPr>
      <w:r w:rsidRPr="002B75BE">
        <w:rPr>
          <w:rFonts w:ascii="Montserrat" w:hAnsi="Montserrat"/>
          <w:sz w:val="24"/>
          <w:szCs w:val="24"/>
        </w:rPr>
        <w:t>Volunteer Position Description- Math Tutors</w:t>
      </w:r>
      <w:bookmarkEnd w:id="0"/>
    </w:p>
    <w:p w14:paraId="275F6F59" w14:textId="511E0D83" w:rsidR="00362E4C" w:rsidRDefault="00362E4C" w:rsidP="002B75BE">
      <w:pPr>
        <w:rPr>
          <w:rFonts w:ascii="Montserrat" w:hAnsi="Montserrat" w:cs="Arial"/>
          <w:sz w:val="24"/>
          <w:szCs w:val="24"/>
        </w:rPr>
      </w:pPr>
      <w:r w:rsidRPr="002B75BE">
        <w:rPr>
          <w:rFonts w:ascii="Montserrat" w:hAnsi="Montserrat" w:cs="Arial"/>
          <w:sz w:val="24"/>
          <w:szCs w:val="24"/>
        </w:rPr>
        <w:t xml:space="preserve">The Neighbour to Neighbour Math Success Program is an after-school program provided to students in </w:t>
      </w:r>
      <w:r w:rsidR="002B75BE">
        <w:rPr>
          <w:rFonts w:ascii="Montserrat" w:hAnsi="Montserrat" w:cs="Arial"/>
          <w:sz w:val="24"/>
          <w:szCs w:val="24"/>
        </w:rPr>
        <w:t xml:space="preserve">Grade 5-8 at four locations </w:t>
      </w:r>
    </w:p>
    <w:p w14:paraId="5D8518CD" w14:textId="373CC08B" w:rsidR="002B75BE" w:rsidRPr="002B75BE" w:rsidRDefault="002B75BE" w:rsidP="002B75BE">
      <w:pPr>
        <w:rPr>
          <w:rFonts w:ascii="Montserrat" w:hAnsi="Montserrat" w:cs="Arial"/>
          <w:szCs w:val="24"/>
        </w:rPr>
      </w:pPr>
      <w:r w:rsidRPr="002B75BE">
        <w:rPr>
          <w:rFonts w:ascii="Montserrat" w:hAnsi="Montserrat" w:cs="Arial"/>
          <w:szCs w:val="24"/>
        </w:rPr>
        <w:t>The Community Food Centre</w:t>
      </w:r>
    </w:p>
    <w:p w14:paraId="6C974231" w14:textId="0D42792A" w:rsidR="002B75BE" w:rsidRPr="002B75BE" w:rsidRDefault="002B75BE" w:rsidP="002B75BE">
      <w:pPr>
        <w:rPr>
          <w:rFonts w:ascii="Montserrat" w:hAnsi="Montserrat" w:cs="Arial"/>
          <w:szCs w:val="24"/>
        </w:rPr>
      </w:pPr>
      <w:r w:rsidRPr="002B75BE">
        <w:rPr>
          <w:rFonts w:ascii="Montserrat" w:hAnsi="Montserrat" w:cs="Arial"/>
          <w:szCs w:val="24"/>
        </w:rPr>
        <w:t>Concession Library</w:t>
      </w:r>
    </w:p>
    <w:p w14:paraId="2D7FBBCA" w14:textId="67B3206B" w:rsidR="002B75BE" w:rsidRPr="002B75BE" w:rsidRDefault="002B75BE" w:rsidP="002B75BE">
      <w:pPr>
        <w:rPr>
          <w:rFonts w:ascii="Montserrat" w:hAnsi="Montserrat" w:cs="Arial"/>
          <w:szCs w:val="24"/>
        </w:rPr>
      </w:pPr>
      <w:r w:rsidRPr="002B75BE">
        <w:rPr>
          <w:rFonts w:ascii="Montserrat" w:hAnsi="Montserrat" w:cs="Arial"/>
          <w:szCs w:val="24"/>
        </w:rPr>
        <w:t>Turner Park Library</w:t>
      </w:r>
    </w:p>
    <w:p w14:paraId="49C98287" w14:textId="0B01315C" w:rsidR="002B75BE" w:rsidRPr="002B75BE" w:rsidRDefault="002B75BE" w:rsidP="002B75BE">
      <w:pPr>
        <w:rPr>
          <w:rFonts w:ascii="Montserrat" w:hAnsi="Montserrat" w:cs="Arial"/>
          <w:szCs w:val="24"/>
        </w:rPr>
      </w:pPr>
      <w:r w:rsidRPr="002B75BE">
        <w:rPr>
          <w:rFonts w:ascii="Montserrat" w:hAnsi="Montserrat" w:cs="Arial"/>
          <w:szCs w:val="24"/>
        </w:rPr>
        <w:t xml:space="preserve">Huntington Park Recreation Centre. </w:t>
      </w:r>
    </w:p>
    <w:p w14:paraId="133F7A08" w14:textId="333D0E07" w:rsidR="00362E4C" w:rsidRPr="002B75BE" w:rsidRDefault="00362E4C" w:rsidP="00362E4C">
      <w:pPr>
        <w:rPr>
          <w:rFonts w:ascii="Montserrat" w:hAnsi="Montserrat"/>
          <w:b/>
          <w:bCs/>
          <w:sz w:val="24"/>
          <w:szCs w:val="24"/>
        </w:rPr>
      </w:pPr>
      <w:r w:rsidRPr="002B75BE">
        <w:rPr>
          <w:rFonts w:ascii="Montserrat" w:hAnsi="Montserrat"/>
          <w:sz w:val="24"/>
          <w:szCs w:val="24"/>
        </w:rPr>
        <w:t>Our Goal is to:</w:t>
      </w:r>
    </w:p>
    <w:p w14:paraId="31F99B89" w14:textId="77777777" w:rsidR="002B75BE" w:rsidRPr="002542D1" w:rsidRDefault="002B75BE" w:rsidP="002B75BE">
      <w:pPr>
        <w:pStyle w:val="NormalWeb"/>
        <w:numPr>
          <w:ilvl w:val="0"/>
          <w:numId w:val="3"/>
        </w:numPr>
        <w:spacing w:after="0"/>
        <w:textAlignment w:val="baseline"/>
        <w:rPr>
          <w:rFonts w:ascii="Montserrat" w:hAnsi="Montserrat" w:cs="Poppins"/>
          <w:color w:val="1A1A1A"/>
          <w:bdr w:val="none" w:sz="0" w:space="0" w:color="auto" w:frame="1"/>
        </w:rPr>
      </w:pPr>
      <w:r w:rsidRPr="002542D1">
        <w:rPr>
          <w:rFonts w:ascii="Montserrat" w:hAnsi="Montserrat" w:cs="Poppins"/>
          <w:color w:val="1A1A1A"/>
          <w:bdr w:val="none" w:sz="0" w:space="0" w:color="auto" w:frame="1"/>
        </w:rPr>
        <w:t xml:space="preserve">Improve math, study, and test-taking skills as well as curriculum understanding in students in Grades 5 through 8 </w:t>
      </w:r>
    </w:p>
    <w:p w14:paraId="4FD0AE23" w14:textId="77777777" w:rsidR="002B75BE" w:rsidRPr="002542D1" w:rsidRDefault="002B75BE" w:rsidP="002B75BE">
      <w:pPr>
        <w:pStyle w:val="NormalWeb"/>
        <w:numPr>
          <w:ilvl w:val="0"/>
          <w:numId w:val="3"/>
        </w:numPr>
        <w:spacing w:after="0"/>
        <w:textAlignment w:val="baseline"/>
        <w:rPr>
          <w:rFonts w:ascii="Montserrat" w:hAnsi="Montserrat" w:cs="Poppins"/>
          <w:color w:val="1A1A1A"/>
          <w:bdr w:val="none" w:sz="0" w:space="0" w:color="auto" w:frame="1"/>
        </w:rPr>
      </w:pPr>
      <w:r w:rsidRPr="002542D1">
        <w:rPr>
          <w:rFonts w:ascii="Montserrat" w:hAnsi="Montserrat" w:cs="Poppins"/>
          <w:color w:val="1A1A1A"/>
          <w:bdr w:val="none" w:sz="0" w:space="0" w:color="auto" w:frame="1"/>
        </w:rPr>
        <w:t xml:space="preserve">Acquire knowledge to support their successful transition into high </w:t>
      </w:r>
      <w:proofErr w:type="gramStart"/>
      <w:r w:rsidRPr="002542D1">
        <w:rPr>
          <w:rFonts w:ascii="Montserrat" w:hAnsi="Montserrat" w:cs="Poppins"/>
          <w:color w:val="1A1A1A"/>
          <w:bdr w:val="none" w:sz="0" w:space="0" w:color="auto" w:frame="1"/>
        </w:rPr>
        <w:t>school</w:t>
      </w:r>
      <w:proofErr w:type="gramEnd"/>
    </w:p>
    <w:p w14:paraId="13B5469D" w14:textId="77777777" w:rsidR="002B75BE" w:rsidRPr="002542D1" w:rsidRDefault="002B75BE" w:rsidP="002B75BE">
      <w:pPr>
        <w:pStyle w:val="NormalWeb"/>
        <w:numPr>
          <w:ilvl w:val="0"/>
          <w:numId w:val="3"/>
        </w:numPr>
        <w:spacing w:after="0"/>
        <w:textAlignment w:val="baseline"/>
        <w:rPr>
          <w:rFonts w:ascii="Montserrat" w:hAnsi="Montserrat" w:cs="Poppins"/>
          <w:color w:val="1A1A1A"/>
          <w:bdr w:val="none" w:sz="0" w:space="0" w:color="auto" w:frame="1"/>
        </w:rPr>
      </w:pPr>
      <w:r w:rsidRPr="002542D1">
        <w:rPr>
          <w:rFonts w:ascii="Montserrat" w:hAnsi="Montserrat" w:cs="Poppins"/>
          <w:color w:val="1A1A1A"/>
          <w:bdr w:val="none" w:sz="0" w:space="0" w:color="auto" w:frame="1"/>
        </w:rPr>
        <w:t xml:space="preserve">Improve confidence and develop positive attitudes towards </w:t>
      </w:r>
      <w:proofErr w:type="gramStart"/>
      <w:r w:rsidRPr="002542D1">
        <w:rPr>
          <w:rFonts w:ascii="Montserrat" w:hAnsi="Montserrat" w:cs="Poppins"/>
          <w:color w:val="1A1A1A"/>
          <w:bdr w:val="none" w:sz="0" w:space="0" w:color="auto" w:frame="1"/>
        </w:rPr>
        <w:t>learning</w:t>
      </w:r>
      <w:proofErr w:type="gramEnd"/>
    </w:p>
    <w:p w14:paraId="2C62BCF8" w14:textId="77777777" w:rsidR="002B75BE" w:rsidRPr="002542D1" w:rsidRDefault="002B75BE" w:rsidP="002B75BE">
      <w:pPr>
        <w:pStyle w:val="NormalWeb"/>
        <w:numPr>
          <w:ilvl w:val="0"/>
          <w:numId w:val="3"/>
        </w:numPr>
        <w:spacing w:before="0" w:beforeAutospacing="0" w:after="0" w:afterAutospacing="0"/>
        <w:textAlignment w:val="baseline"/>
        <w:rPr>
          <w:rFonts w:ascii="Montserrat" w:hAnsi="Montserrat" w:cs="Poppins"/>
          <w:color w:val="1A1A1A"/>
          <w:bdr w:val="none" w:sz="0" w:space="0" w:color="auto" w:frame="1"/>
        </w:rPr>
      </w:pPr>
      <w:r w:rsidRPr="002542D1">
        <w:rPr>
          <w:rFonts w:ascii="Montserrat" w:hAnsi="Montserrat" w:cs="Poppins"/>
          <w:color w:val="1A1A1A"/>
          <w:bdr w:val="none" w:sz="0" w:space="0" w:color="auto" w:frame="1"/>
        </w:rPr>
        <w:t xml:space="preserve">Provide mentorship and counselling that will help participants set goals and build aspirations for potential career </w:t>
      </w:r>
      <w:proofErr w:type="gramStart"/>
      <w:r w:rsidRPr="002542D1">
        <w:rPr>
          <w:rFonts w:ascii="Montserrat" w:hAnsi="Montserrat" w:cs="Poppins"/>
          <w:color w:val="1A1A1A"/>
          <w:bdr w:val="none" w:sz="0" w:space="0" w:color="auto" w:frame="1"/>
        </w:rPr>
        <w:t>paths</w:t>
      </w:r>
      <w:proofErr w:type="gramEnd"/>
    </w:p>
    <w:p w14:paraId="26A8E928" w14:textId="77777777" w:rsidR="00362E4C" w:rsidRPr="002B75BE" w:rsidRDefault="00362E4C" w:rsidP="00362E4C">
      <w:pPr>
        <w:rPr>
          <w:rFonts w:ascii="Montserrat" w:hAnsi="Montserrat"/>
          <w:sz w:val="24"/>
          <w:szCs w:val="24"/>
        </w:rPr>
      </w:pPr>
    </w:p>
    <w:p w14:paraId="39057CFF" w14:textId="5CA2D809" w:rsidR="00362E4C" w:rsidRPr="002B75BE" w:rsidRDefault="00362E4C" w:rsidP="00362E4C">
      <w:pPr>
        <w:pStyle w:val="BodyText"/>
        <w:jc w:val="both"/>
        <w:rPr>
          <w:rFonts w:ascii="Montserrat" w:hAnsi="Montserrat"/>
          <w:szCs w:val="24"/>
        </w:rPr>
      </w:pPr>
      <w:r w:rsidRPr="002B75BE">
        <w:rPr>
          <w:rFonts w:ascii="Montserrat" w:hAnsi="Montserrat"/>
          <w:b/>
          <w:szCs w:val="24"/>
        </w:rPr>
        <w:t>Description of Role:</w:t>
      </w:r>
      <w:r w:rsidRPr="002B75BE">
        <w:rPr>
          <w:rFonts w:ascii="Montserrat" w:hAnsi="Montserrat"/>
          <w:szCs w:val="24"/>
        </w:rPr>
        <w:t xml:space="preserve"> Math tutors, </w:t>
      </w:r>
      <w:r w:rsidR="002B75BE" w:rsidRPr="002B75BE">
        <w:rPr>
          <w:rFonts w:ascii="Montserrat" w:hAnsi="Montserrat"/>
          <w:szCs w:val="24"/>
        </w:rPr>
        <w:t>youth,</w:t>
      </w:r>
      <w:r w:rsidRPr="002B75BE">
        <w:rPr>
          <w:rFonts w:ascii="Montserrat" w:hAnsi="Montserrat"/>
          <w:szCs w:val="24"/>
        </w:rPr>
        <w:t xml:space="preserve"> and adults, should have a good knowledge of basic math skills, a passion for math and the ability to relate to students in Grades</w:t>
      </w:r>
      <w:r w:rsidR="002B75BE">
        <w:rPr>
          <w:rFonts w:ascii="Montserrat" w:hAnsi="Montserrat"/>
          <w:szCs w:val="24"/>
        </w:rPr>
        <w:t xml:space="preserve"> 5-8. </w:t>
      </w:r>
      <w:r w:rsidRPr="002B75BE">
        <w:rPr>
          <w:rFonts w:ascii="Montserrat" w:hAnsi="Montserrat"/>
          <w:szCs w:val="24"/>
        </w:rPr>
        <w:t xml:space="preserve">  </w:t>
      </w:r>
    </w:p>
    <w:p w14:paraId="229917D5" w14:textId="77777777" w:rsidR="00362E4C" w:rsidRPr="002B75BE" w:rsidRDefault="00362E4C" w:rsidP="00362E4C">
      <w:pPr>
        <w:pStyle w:val="BodyText"/>
        <w:jc w:val="both"/>
        <w:rPr>
          <w:rFonts w:ascii="Montserrat" w:hAnsi="Montserrat"/>
          <w:szCs w:val="24"/>
        </w:rPr>
      </w:pPr>
    </w:p>
    <w:p w14:paraId="66340E02" w14:textId="77777777" w:rsidR="00362E4C" w:rsidRPr="002B75BE" w:rsidRDefault="00362E4C" w:rsidP="00362E4C">
      <w:pPr>
        <w:pStyle w:val="BodyText"/>
        <w:jc w:val="both"/>
        <w:rPr>
          <w:rFonts w:ascii="Montserrat" w:hAnsi="Montserrat"/>
          <w:szCs w:val="24"/>
        </w:rPr>
      </w:pPr>
      <w:r w:rsidRPr="002B75BE">
        <w:rPr>
          <w:rFonts w:ascii="Montserrat" w:hAnsi="Montserrat"/>
          <w:b/>
          <w:szCs w:val="24"/>
        </w:rPr>
        <w:t>Activities/Tasks:</w:t>
      </w:r>
      <w:r w:rsidRPr="002B75BE">
        <w:rPr>
          <w:rFonts w:ascii="Montserrat" w:hAnsi="Montserrat"/>
          <w:szCs w:val="24"/>
        </w:rPr>
        <w:t xml:space="preserve"> Math tutors participate in the Facilitator led instructional portion of the session. After the instructional portion, tutors and students break out into small groups. We hope to have a 3:1 student-to-tutor ratio. You may need to further explain the exercise to ensure that students understand concepts and theories. You may need to relate real-life scenarios and applications to aid the students’ understanding. You will help and support the students as they complete their lessons and homework, if applicable. You will use effective praise and model a positive attitude toward learning to build self-confidence. </w:t>
      </w:r>
    </w:p>
    <w:p w14:paraId="760A5570" w14:textId="77777777" w:rsidR="00362E4C" w:rsidRPr="002B75BE" w:rsidRDefault="00362E4C" w:rsidP="00362E4C">
      <w:pPr>
        <w:pStyle w:val="BodyText"/>
        <w:jc w:val="both"/>
        <w:rPr>
          <w:rFonts w:ascii="Montserrat" w:hAnsi="Montserrat"/>
          <w:szCs w:val="24"/>
        </w:rPr>
      </w:pPr>
    </w:p>
    <w:p w14:paraId="057CAD6A" w14:textId="77777777" w:rsidR="00362E4C" w:rsidRPr="002B75BE" w:rsidRDefault="00362E4C" w:rsidP="00362E4C">
      <w:pPr>
        <w:pStyle w:val="BodyText"/>
        <w:jc w:val="both"/>
        <w:rPr>
          <w:rFonts w:ascii="Montserrat" w:hAnsi="Montserrat"/>
          <w:szCs w:val="24"/>
        </w:rPr>
      </w:pPr>
      <w:r w:rsidRPr="002B75BE">
        <w:rPr>
          <w:rFonts w:ascii="Montserrat" w:hAnsi="Montserrat"/>
          <w:b/>
          <w:szCs w:val="24"/>
        </w:rPr>
        <w:t>Duties/Responsibilities:</w:t>
      </w:r>
      <w:r w:rsidRPr="002B75BE">
        <w:rPr>
          <w:rFonts w:ascii="Montserrat" w:hAnsi="Montserrat"/>
          <w:szCs w:val="24"/>
        </w:rPr>
        <w:t xml:space="preserve"> Attend training and orientation sessions. Follow program policies and procedures. Math Tutors are expected to complete program evaluations, maintain confidentiality and participate in Success Celebrations.  </w:t>
      </w:r>
    </w:p>
    <w:p w14:paraId="1B157B93" w14:textId="77777777" w:rsidR="00362E4C" w:rsidRPr="002B75BE" w:rsidRDefault="00362E4C" w:rsidP="00362E4C">
      <w:pPr>
        <w:pStyle w:val="BodyText"/>
        <w:jc w:val="both"/>
        <w:rPr>
          <w:rFonts w:ascii="Montserrat" w:hAnsi="Montserrat"/>
          <w:szCs w:val="24"/>
        </w:rPr>
      </w:pPr>
    </w:p>
    <w:p w14:paraId="2232757E" w14:textId="43BE141B" w:rsidR="00362E4C" w:rsidRPr="002B75BE" w:rsidRDefault="00362E4C" w:rsidP="00362E4C">
      <w:pPr>
        <w:pStyle w:val="BodyText"/>
        <w:rPr>
          <w:rFonts w:ascii="Montserrat" w:hAnsi="Montserrat"/>
          <w:szCs w:val="24"/>
        </w:rPr>
      </w:pPr>
      <w:r w:rsidRPr="002B75BE">
        <w:rPr>
          <w:rFonts w:ascii="Montserrat" w:hAnsi="Montserrat"/>
          <w:b/>
          <w:szCs w:val="24"/>
        </w:rPr>
        <w:t>Skills Required:</w:t>
      </w:r>
      <w:r w:rsidRPr="002B75BE">
        <w:rPr>
          <w:rFonts w:ascii="Montserrat" w:hAnsi="Montserrat"/>
          <w:szCs w:val="24"/>
        </w:rPr>
        <w:t xml:space="preserve"> Must understand and be able to explain basic math concepts, </w:t>
      </w:r>
      <w:proofErr w:type="gramStart"/>
      <w:r w:rsidRPr="002B75BE">
        <w:rPr>
          <w:rFonts w:ascii="Montserrat" w:hAnsi="Montserrat"/>
          <w:szCs w:val="24"/>
        </w:rPr>
        <w:t>theories</w:t>
      </w:r>
      <w:proofErr w:type="gramEnd"/>
      <w:r w:rsidRPr="002B75BE">
        <w:rPr>
          <w:rFonts w:ascii="Montserrat" w:hAnsi="Montserrat"/>
          <w:szCs w:val="24"/>
        </w:rPr>
        <w:t xml:space="preserve"> and practices. You will need excellent interpersonal and communication skills, especially with students in grades </w:t>
      </w:r>
      <w:r w:rsidR="002B75BE">
        <w:rPr>
          <w:rFonts w:ascii="Montserrat" w:hAnsi="Montserrat"/>
          <w:szCs w:val="24"/>
        </w:rPr>
        <w:t>5-8.</w:t>
      </w:r>
      <w:r w:rsidRPr="002B75BE">
        <w:rPr>
          <w:rFonts w:ascii="Montserrat" w:hAnsi="Montserrat"/>
          <w:szCs w:val="24"/>
        </w:rPr>
        <w:t xml:space="preserve"> Experience working with </w:t>
      </w:r>
      <w:r w:rsidRPr="002B75BE">
        <w:rPr>
          <w:rFonts w:ascii="Montserrat" w:hAnsi="Montserrat"/>
          <w:szCs w:val="24"/>
        </w:rPr>
        <w:lastRenderedPageBreak/>
        <w:t xml:space="preserve">children/youth would be an asset. Ability to read, write and speak English. Tutors must have excellent time management skills and be able to work well in a group. Tutors must be receptive to suggestions and guidance provided by the Educational Consultants and the Tutoring Coordinator. </w:t>
      </w:r>
    </w:p>
    <w:p w14:paraId="04D23A5E" w14:textId="77777777" w:rsidR="00362E4C" w:rsidRPr="002B75BE" w:rsidRDefault="00362E4C" w:rsidP="00362E4C">
      <w:pPr>
        <w:pStyle w:val="BodyText"/>
        <w:jc w:val="both"/>
        <w:rPr>
          <w:rFonts w:ascii="Montserrat" w:hAnsi="Montserrat"/>
          <w:szCs w:val="24"/>
        </w:rPr>
      </w:pPr>
    </w:p>
    <w:p w14:paraId="2A0B57AF" w14:textId="77777777" w:rsidR="002B75BE" w:rsidRDefault="00362E4C" w:rsidP="00362E4C">
      <w:pPr>
        <w:pStyle w:val="BodyText"/>
        <w:jc w:val="both"/>
        <w:rPr>
          <w:rFonts w:ascii="Montserrat" w:hAnsi="Montserrat"/>
          <w:szCs w:val="24"/>
        </w:rPr>
      </w:pPr>
      <w:r w:rsidRPr="002B75BE">
        <w:rPr>
          <w:rFonts w:ascii="Montserrat" w:hAnsi="Montserrat"/>
          <w:b/>
          <w:szCs w:val="24"/>
        </w:rPr>
        <w:t>Reporting Structure:</w:t>
      </w:r>
      <w:r w:rsidRPr="002B75BE">
        <w:rPr>
          <w:rFonts w:ascii="Montserrat" w:hAnsi="Montserrat"/>
          <w:szCs w:val="24"/>
        </w:rPr>
        <w:t xml:space="preserve"> Tutors report to the </w:t>
      </w:r>
      <w:r w:rsidR="002B75BE">
        <w:rPr>
          <w:rFonts w:ascii="Montserrat" w:hAnsi="Montserrat"/>
          <w:szCs w:val="24"/>
        </w:rPr>
        <w:t xml:space="preserve">Math Lead under the guidance of the Director of Education. </w:t>
      </w:r>
    </w:p>
    <w:p w14:paraId="1015E897" w14:textId="131BBC16" w:rsidR="00362E4C" w:rsidRPr="002B75BE" w:rsidRDefault="00362E4C" w:rsidP="00362E4C">
      <w:pPr>
        <w:pStyle w:val="BodyText"/>
        <w:jc w:val="both"/>
        <w:rPr>
          <w:rFonts w:ascii="Montserrat" w:hAnsi="Montserrat"/>
          <w:szCs w:val="24"/>
        </w:rPr>
      </w:pPr>
      <w:r w:rsidRPr="002B75BE">
        <w:rPr>
          <w:rFonts w:ascii="Montserrat" w:hAnsi="Montserrat"/>
          <w:szCs w:val="24"/>
        </w:rPr>
        <w:t xml:space="preserve"> </w:t>
      </w:r>
    </w:p>
    <w:p w14:paraId="3388A46D" w14:textId="77777777" w:rsidR="00362E4C" w:rsidRPr="002B75BE" w:rsidRDefault="00362E4C" w:rsidP="00362E4C">
      <w:pPr>
        <w:pStyle w:val="BodyText"/>
        <w:jc w:val="both"/>
        <w:rPr>
          <w:rFonts w:ascii="Montserrat" w:hAnsi="Montserrat"/>
          <w:szCs w:val="24"/>
        </w:rPr>
      </w:pPr>
      <w:r w:rsidRPr="002B75BE">
        <w:rPr>
          <w:rFonts w:ascii="Montserrat" w:hAnsi="Montserrat"/>
          <w:b/>
          <w:szCs w:val="24"/>
        </w:rPr>
        <w:t xml:space="preserve">Expected Results: </w:t>
      </w:r>
      <w:r w:rsidRPr="002B75BE">
        <w:rPr>
          <w:rFonts w:ascii="Montserrat" w:hAnsi="Montserrat"/>
          <w:szCs w:val="24"/>
        </w:rPr>
        <w:t>The goals, as outlined above, are met.</w:t>
      </w:r>
    </w:p>
    <w:p w14:paraId="1C18AC96" w14:textId="77777777" w:rsidR="00362E4C" w:rsidRPr="002B75BE" w:rsidRDefault="00362E4C" w:rsidP="00362E4C">
      <w:pPr>
        <w:pStyle w:val="BodyText"/>
        <w:jc w:val="both"/>
        <w:rPr>
          <w:rFonts w:ascii="Montserrat" w:hAnsi="Montserrat"/>
          <w:szCs w:val="24"/>
        </w:rPr>
      </w:pPr>
    </w:p>
    <w:p w14:paraId="79A1B8CD" w14:textId="256132E9" w:rsidR="00362E4C" w:rsidRPr="002B75BE" w:rsidRDefault="00362E4C" w:rsidP="00362E4C">
      <w:pPr>
        <w:pStyle w:val="BodyText"/>
        <w:jc w:val="both"/>
        <w:rPr>
          <w:rFonts w:ascii="Montserrat" w:hAnsi="Montserrat"/>
          <w:szCs w:val="24"/>
        </w:rPr>
      </w:pPr>
      <w:r w:rsidRPr="002B75BE">
        <w:rPr>
          <w:rFonts w:ascii="Montserrat" w:hAnsi="Montserrat"/>
          <w:b/>
          <w:szCs w:val="24"/>
        </w:rPr>
        <w:t>Day/Time Requirements:</w:t>
      </w:r>
      <w:r w:rsidRPr="002B75BE">
        <w:rPr>
          <w:rFonts w:ascii="Montserrat" w:hAnsi="Montserrat"/>
          <w:szCs w:val="24"/>
        </w:rPr>
        <w:t xml:space="preserve"> Once or Twice a week from 3:</w:t>
      </w:r>
      <w:r w:rsidR="002B75BE">
        <w:rPr>
          <w:rFonts w:ascii="Montserrat" w:hAnsi="Montserrat"/>
          <w:szCs w:val="24"/>
        </w:rPr>
        <w:t>30</w:t>
      </w:r>
      <w:r w:rsidRPr="002B75BE">
        <w:rPr>
          <w:rFonts w:ascii="Montserrat" w:hAnsi="Montserrat"/>
          <w:szCs w:val="24"/>
        </w:rPr>
        <w:t>-5:00 pm.</w:t>
      </w:r>
    </w:p>
    <w:p w14:paraId="4C00C410" w14:textId="77777777" w:rsidR="00382E8C" w:rsidRDefault="00382E8C">
      <w:pPr>
        <w:rPr>
          <w:rFonts w:ascii="Montserrat" w:hAnsi="Montserrat"/>
          <w:sz w:val="24"/>
          <w:szCs w:val="24"/>
        </w:rPr>
      </w:pPr>
    </w:p>
    <w:p w14:paraId="714489A4" w14:textId="1B4AA97A" w:rsidR="002B75BE" w:rsidRPr="002B75BE" w:rsidRDefault="002B75BE" w:rsidP="002B75BE">
      <w:pPr>
        <w:rPr>
          <w:rFonts w:ascii="Montserrat" w:hAnsi="Montserrat"/>
          <w:sz w:val="24"/>
          <w:szCs w:val="24"/>
        </w:rPr>
      </w:pPr>
      <w:r w:rsidRPr="002B75BE">
        <w:rPr>
          <w:rFonts w:ascii="Montserrat" w:hAnsi="Montserrat"/>
          <w:b/>
          <w:bCs/>
          <w:sz w:val="24"/>
          <w:szCs w:val="24"/>
        </w:rPr>
        <w:t xml:space="preserve">Accessibility: </w:t>
      </w:r>
      <w:r w:rsidRPr="002B75BE">
        <w:rPr>
          <w:rFonts w:ascii="Montserrat" w:hAnsi="Montserrat"/>
          <w:sz w:val="24"/>
          <w:szCs w:val="24"/>
        </w:rPr>
        <w:t xml:space="preserve">Different </w:t>
      </w:r>
      <w:r w:rsidRPr="002B75BE">
        <w:rPr>
          <w:rFonts w:ascii="Montserrat" w:hAnsi="Montserrat"/>
          <w:sz w:val="24"/>
          <w:szCs w:val="24"/>
        </w:rPr>
        <w:t>locations</w:t>
      </w:r>
      <w:r w:rsidRPr="002B75BE">
        <w:rPr>
          <w:rFonts w:ascii="Montserrat" w:hAnsi="Montserrat"/>
          <w:sz w:val="24"/>
          <w:szCs w:val="24"/>
        </w:rPr>
        <w:t xml:space="preserve"> have different levels of </w:t>
      </w:r>
      <w:proofErr w:type="gramStart"/>
      <w:r w:rsidRPr="002B75BE">
        <w:rPr>
          <w:rFonts w:ascii="Montserrat" w:hAnsi="Montserrat"/>
          <w:sz w:val="24"/>
          <w:szCs w:val="24"/>
        </w:rPr>
        <w:t>accessibility</w:t>
      </w:r>
      <w:proofErr w:type="gramEnd"/>
      <w:r w:rsidRPr="002B75BE">
        <w:rPr>
          <w:rFonts w:ascii="Montserrat" w:hAnsi="Montserrat"/>
          <w:sz w:val="24"/>
          <w:szCs w:val="24"/>
        </w:rPr>
        <w:t xml:space="preserve"> and some have greater barriers than others. When choosing your </w:t>
      </w:r>
      <w:r w:rsidRPr="002B75BE">
        <w:rPr>
          <w:rFonts w:ascii="Montserrat" w:hAnsi="Montserrat"/>
          <w:sz w:val="24"/>
          <w:szCs w:val="24"/>
        </w:rPr>
        <w:t>location</w:t>
      </w:r>
      <w:r w:rsidRPr="002B75BE">
        <w:rPr>
          <w:rFonts w:ascii="Montserrat" w:hAnsi="Montserrat"/>
          <w:sz w:val="24"/>
          <w:szCs w:val="24"/>
        </w:rPr>
        <w:t xml:space="preserve">, please let the Director of Education know what your accessibility needs are so that we may choose a school that is able to accommodate your needs. </w:t>
      </w:r>
    </w:p>
    <w:p w14:paraId="0CC7D246" w14:textId="3D00E2E8" w:rsidR="002B75BE" w:rsidRPr="002B75BE" w:rsidRDefault="002B75BE">
      <w:pPr>
        <w:rPr>
          <w:rFonts w:ascii="Montserrat" w:hAnsi="Montserrat"/>
          <w:sz w:val="24"/>
          <w:szCs w:val="24"/>
        </w:rPr>
      </w:pPr>
      <w:r w:rsidRPr="002B75BE">
        <w:rPr>
          <w:rFonts w:ascii="Montserrat" w:hAnsi="Montserrat"/>
          <w:sz w:val="24"/>
          <w:szCs w:val="24"/>
        </w:rPr>
        <w:t xml:space="preserve">If you require non-mobility related </w:t>
      </w:r>
      <w:r w:rsidRPr="002B75BE">
        <w:rPr>
          <w:rFonts w:ascii="Montserrat" w:hAnsi="Montserrat"/>
          <w:sz w:val="24"/>
          <w:szCs w:val="24"/>
        </w:rPr>
        <w:t>accommodations,</w:t>
      </w:r>
      <w:r w:rsidRPr="002B75BE">
        <w:rPr>
          <w:rFonts w:ascii="Montserrat" w:hAnsi="Montserrat"/>
          <w:sz w:val="24"/>
          <w:szCs w:val="24"/>
        </w:rPr>
        <w:t xml:space="preserve"> please speak with the Director of Education.</w:t>
      </w:r>
    </w:p>
    <w:sectPr w:rsidR="002B75BE" w:rsidRPr="002B75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7EF"/>
    <w:multiLevelType w:val="hybridMultilevel"/>
    <w:tmpl w:val="68E81B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16170B3"/>
    <w:multiLevelType w:val="hybridMultilevel"/>
    <w:tmpl w:val="B3A08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0934581"/>
    <w:multiLevelType w:val="hybridMultilevel"/>
    <w:tmpl w:val="301AB0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78878396">
    <w:abstractNumId w:val="0"/>
  </w:num>
  <w:num w:numId="2" w16cid:durableId="569929293">
    <w:abstractNumId w:val="1"/>
  </w:num>
  <w:num w:numId="3" w16cid:durableId="496581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3MTQ3Nzc0NTY3NjJV0lEKTi0uzszPAykwrAUATz1AUiwAAAA="/>
  </w:docVars>
  <w:rsids>
    <w:rsidRoot w:val="00362E4C"/>
    <w:rsid w:val="002B75BE"/>
    <w:rsid w:val="00362E4C"/>
    <w:rsid w:val="00382E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EAFB"/>
  <w15:chartTrackingRefBased/>
  <w15:docId w15:val="{BCF6923A-B55C-40E6-ACDE-8CE3EB56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E4C"/>
  </w:style>
  <w:style w:type="paragraph" w:styleId="Heading3">
    <w:name w:val="heading 3"/>
    <w:basedOn w:val="Normal"/>
    <w:next w:val="Normal"/>
    <w:link w:val="Heading3Char"/>
    <w:qFormat/>
    <w:rsid w:val="00362E4C"/>
    <w:pPr>
      <w:keepNext/>
      <w:spacing w:before="240" w:after="60" w:line="240" w:lineRule="auto"/>
      <w:outlineLvl w:val="2"/>
    </w:pPr>
    <w:rPr>
      <w:rFonts w:ascii="Arial" w:hAnsi="Arial" w:cs="Arial"/>
      <w:b/>
      <w:bCs/>
      <w:spacing w:val="-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62E4C"/>
    <w:rPr>
      <w:rFonts w:ascii="Arial" w:hAnsi="Arial" w:cs="Arial"/>
      <w:b/>
      <w:bCs/>
      <w:spacing w:val="-6"/>
      <w:sz w:val="26"/>
      <w:szCs w:val="26"/>
      <w:lang w:val="en-US"/>
    </w:rPr>
  </w:style>
  <w:style w:type="paragraph" w:styleId="BodyText">
    <w:name w:val="Body Text"/>
    <w:basedOn w:val="Normal"/>
    <w:link w:val="BodyTextChar"/>
    <w:rsid w:val="00362E4C"/>
    <w:pPr>
      <w:spacing w:after="0" w:line="240" w:lineRule="auto"/>
    </w:pPr>
    <w:rPr>
      <w:rFonts w:ascii="Calibri" w:hAnsi="Calibri" w:cs="Times New Roman"/>
      <w:spacing w:val="-6"/>
      <w:sz w:val="24"/>
      <w:lang w:val="en-US"/>
    </w:rPr>
  </w:style>
  <w:style w:type="character" w:customStyle="1" w:styleId="BodyTextChar">
    <w:name w:val="Body Text Char"/>
    <w:basedOn w:val="DefaultParagraphFont"/>
    <w:link w:val="BodyText"/>
    <w:rsid w:val="00362E4C"/>
    <w:rPr>
      <w:rFonts w:ascii="Calibri" w:hAnsi="Calibri" w:cs="Times New Roman"/>
      <w:spacing w:val="-6"/>
      <w:sz w:val="24"/>
      <w:lang w:val="en-US"/>
    </w:rPr>
  </w:style>
  <w:style w:type="paragraph" w:styleId="ListParagraph">
    <w:name w:val="List Paragraph"/>
    <w:basedOn w:val="Normal"/>
    <w:uiPriority w:val="34"/>
    <w:qFormat/>
    <w:rsid w:val="00362E4C"/>
    <w:pPr>
      <w:spacing w:after="0" w:line="240" w:lineRule="auto"/>
      <w:ind w:left="720"/>
      <w:contextualSpacing/>
    </w:pPr>
    <w:rPr>
      <w:rFonts w:ascii="Calibri" w:hAnsi="Calibri" w:cs="Times New Roman"/>
      <w:spacing w:val="-6"/>
      <w:sz w:val="24"/>
      <w:lang w:val="en-US"/>
    </w:rPr>
  </w:style>
  <w:style w:type="paragraph" w:styleId="NormalWeb">
    <w:name w:val="Normal (Web)"/>
    <w:basedOn w:val="Normal"/>
    <w:uiPriority w:val="99"/>
    <w:unhideWhenUsed/>
    <w:rsid w:val="002B75BE"/>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Rankin-Boutin</dc:creator>
  <cp:keywords/>
  <dc:description/>
  <cp:lastModifiedBy>Carolyn Rankin-Boutin</cp:lastModifiedBy>
  <cp:revision>2</cp:revision>
  <dcterms:created xsi:type="dcterms:W3CDTF">2023-11-28T14:09:00Z</dcterms:created>
  <dcterms:modified xsi:type="dcterms:W3CDTF">2023-11-28T14:09:00Z</dcterms:modified>
</cp:coreProperties>
</file>